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оператор – юридическое или физическое лицо, 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proofErr w:type="gramStart"/>
      <w:r w:rsidRPr="00D95940">
        <w:rPr>
          <w:rFonts w:ascii="Times New Roman" w:hAnsi="Times New Roman" w:cs="Times New Roman"/>
        </w:rPr>
        <w:t>обработка персональных данных работника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5. Персональные данные работников относятся к категории конфиденциальной информации.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6. Настоящее Положение является локальным нормативным актом, который утверждается работодателем с учетом мнения профсоюзного комитета образовательного учреждения в порядке, установленном ст. 372 ТК РФ для принятия локальных нормативных актов.</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 </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II.            Состав персональных данных работников</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 </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7. Состав персональных данных работника:</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фамилия, имя, отчество работника;</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дата и место рождения работника;</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паспортные данные;</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адрес проживания (регистрации) работника;</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домашний телефон;</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семейное, социальное, имущественное положение работника;</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образование;</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профессия, специальность, занимаемая должность работника;</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доходы, имущество и имущественные обязательства работника;</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автобиография;</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сведения о трудовом и общем стаже;</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сведения о предыдущем месте работы;</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сведения о воинском учете;</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сведения о заработной плате сотрудника;</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сведения о социальных льготах;</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размер заработной платы;</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наличие судимостей;</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содержание трудового договора;</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содержание декларации, подаваемой в налоговую инспекцию;</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результаты медицинского обследования на предмет годности к осуществлению трудовых обязанностей;</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принадлежность лица к конкретной нации, этнической группе, расе;</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привычки и увлечения, в том числе вредные (алкоголь, наркотики и др.);</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 религиозные и политические убеждения (принадлежность к религиозной </w:t>
      </w:r>
      <w:proofErr w:type="spellStart"/>
      <w:r w:rsidRPr="00D95940">
        <w:rPr>
          <w:rFonts w:ascii="Times New Roman" w:hAnsi="Times New Roman" w:cs="Times New Roman"/>
        </w:rPr>
        <w:t>конфессии</w:t>
      </w:r>
      <w:proofErr w:type="spellEnd"/>
      <w:r w:rsidRPr="00D95940">
        <w:rPr>
          <w:rFonts w:ascii="Times New Roman" w:hAnsi="Times New Roman" w:cs="Times New Roman"/>
        </w:rPr>
        <w:t>, членство в политической партии, участие в общественных объединениях, в том числе в профсоюзе, и др.);</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финансовое положение (доходы, долги, владение недвижимым имуществом, денежные вклады и др.);</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деловые и иные личные качества, которые носят оценочный характер;</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прочие сведения, которые могут идентифицировать человека.</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Из указанного списка работодатель вправе получать и использовать только те сведения, которые характеризуют гражданина как сторону трудового договора.</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lastRenderedPageBreak/>
        <w:t>копия паспорта (паспортные данные работника) или иной документ, удостоверяющий личность;</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копия страхового свидетельства государственного пенсионного страхования;</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копия документа воинского учета (для военнообязанных и лиц, подлежащих призыву на военную службу);</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трудовой договор (соглашения о внесении изменений и дополнений в него);</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заключение по данным психологического исследования (если такое имеется);</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копии приказов о приеме, переводах, увольнении, повышении заработной платы, премировании, поощрениях и взысканиях;</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личная карточка по форме Т-2;</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заявления, объяснительные и служебные записки работника;</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документы о прохождении работником аттестации, собеседования, повышения квалификации (аттестационный лист);</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8. Документы, содержащие персональные данные работников, создаются путем:</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копирования оригиналов;</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внесения сведений в учетные формы (на бумажных и электронных носителях);</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получения оригиналов необходимых документов.</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Данные документы являются конфиденциальными (составляющими охраняемую законом тайну).</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Режим конфиденциальности в отношении персональных данных снимается:</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в случае их обезличивания;</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по истечении 75 лет срока их хранения;</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в других случаях, предусмотренных федеральными законами.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III.           Основные условия проведения обработки персональных данных работников</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 </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9. При определении объема и содержания обрабатываемых </w:t>
      </w:r>
      <w:proofErr w:type="gramStart"/>
      <w:r w:rsidRPr="00D95940">
        <w:rPr>
          <w:rFonts w:ascii="Times New Roman" w:hAnsi="Times New Roman" w:cs="Times New Roman"/>
        </w:rPr>
        <w:t>персональных</w:t>
      </w:r>
      <w:proofErr w:type="gramEnd"/>
      <w:r w:rsidRPr="00D95940">
        <w:rPr>
          <w:rFonts w:ascii="Times New Roman" w:hAnsi="Times New Roman" w:cs="Times New Roman"/>
        </w:rPr>
        <w:t xml:space="preserve"> данных работников работодатель должен руководствоваться Конституцией РФ, ТК РФ и иными федеральными законами.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10.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11. Персональные данные следует получать у самого работника. Если персональные данные </w:t>
      </w:r>
      <w:proofErr w:type="gramStart"/>
      <w:r w:rsidRPr="00D95940">
        <w:rPr>
          <w:rFonts w:ascii="Times New Roman" w:hAnsi="Times New Roman" w:cs="Times New Roman"/>
        </w:rPr>
        <w:t>работника</w:t>
      </w:r>
      <w:proofErr w:type="gramEnd"/>
      <w:r w:rsidRPr="00D95940">
        <w:rPr>
          <w:rFonts w:ascii="Times New Roman" w:hAnsi="Times New Roman" w:cs="Times New Roman"/>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12.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15.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наименование (фамилия, имя, отчество) и адрес оператора или его представителя;</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цель обработки персональных данных и ее правовое основание;</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предполагаемые пользователи персональных данных;</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установленные законодательством права субъекта персональных данных.</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16. Обработка указанных персональных данных работников работодателем возможна без их согласия в следующих случаях:</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персональные данные являются общедоступными;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по требованию полномочных государственных органов в случаях, предусмотренных федеральным законом.</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lastRenderedPageBreak/>
        <w:t>17.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IV. Хранение и передача персональных данных работников</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 </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18. 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19.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20. В процессе хранения персональных данных работников необходимо обеспечивать:</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требования законодательства, устанавливающие правила хранения конфиденциальных сведений;</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сохранность имеющихся данных, ограничение доступа к ним в соответствии с законодательством РФ и настоящим Положением;</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proofErr w:type="gramStart"/>
      <w:r w:rsidRPr="00D95940">
        <w:rPr>
          <w:rFonts w:ascii="Times New Roman" w:hAnsi="Times New Roman" w:cs="Times New Roman"/>
        </w:rPr>
        <w:t>контроль за</w:t>
      </w:r>
      <w:proofErr w:type="gramEnd"/>
      <w:r w:rsidRPr="00D95940">
        <w:rPr>
          <w:rFonts w:ascii="Times New Roman" w:hAnsi="Times New Roman" w:cs="Times New Roman"/>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21.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22.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23. Право внутреннего доступа к персональным данным работников образовательного учреждения имеют:</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руководитель организации;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работник, чьи персональные данные подлежат обработке;</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работники, уполномоченные в соответствии с приказом на получение и доступ к персональным данным работников.</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24.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 должность которого не включена в список лиц, уполномоченных на получение и доступ к персональным данным.</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25.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к персональным данным работников образовательного учреждения в связи с </w:t>
      </w:r>
      <w:r w:rsidRPr="00D95940">
        <w:rPr>
          <w:rFonts w:ascii="Times New Roman" w:hAnsi="Times New Roman" w:cs="Times New Roman"/>
        </w:rPr>
        <w:lastRenderedPageBreak/>
        <w:t>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26.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27. </w:t>
      </w:r>
      <w:proofErr w:type="gramStart"/>
      <w:r w:rsidRPr="00D95940">
        <w:rPr>
          <w:rFonts w:ascii="Times New Roman" w:hAnsi="Times New Roman" w:cs="Times New Roman"/>
        </w:rPr>
        <w:t>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roofErr w:type="gramEnd"/>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28.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29.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30. Любые лица, обладающие доступом к персональным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заявлены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V. Способы защиты персональных данных работников</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 </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32.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33. Защита персональных данных работников от неправомерного их использования или утраты обеспечивается работодателем за счет его сре</w:t>
      </w:r>
      <w:proofErr w:type="gramStart"/>
      <w:r w:rsidRPr="00D95940">
        <w:rPr>
          <w:rFonts w:ascii="Times New Roman" w:hAnsi="Times New Roman" w:cs="Times New Roman"/>
        </w:rPr>
        <w:t>дств в п</w:t>
      </w:r>
      <w:proofErr w:type="gramEnd"/>
      <w:r w:rsidRPr="00D95940">
        <w:rPr>
          <w:rFonts w:ascii="Times New Roman" w:hAnsi="Times New Roman" w:cs="Times New Roman"/>
        </w:rPr>
        <w:t>орядке, установленном федеральным законом.</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34. Для обеспечения внутренней защиты персональных данных работников работодатель:</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регламентирует состав работников, функциональные обязанности которых требуют соблюдения режима конфиденциальности;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избирательно и обоснованно распределяет документы и информацию между работниками, имеющими доступ к персональным данным;</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своевременно обеспечивает работников информацией о требованиях законодательства по защите персональных данных;</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обеспечивает организацию порядка уничтожения информации;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35.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36. Для обеспечения внешней защиты персональных данных работников образовательное учреждение:</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обеспечивает порядок приема, учета и контроля деятельности посетителей;</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организует пропускной режим;</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обеспечивает охрану территории, зданий, помещений, транспортных средств.</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37.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38.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39.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w:t>
      </w:r>
      <w:proofErr w:type="gramStart"/>
      <w:r w:rsidRPr="00D95940">
        <w:rPr>
          <w:rFonts w:ascii="Times New Roman" w:hAnsi="Times New Roman" w:cs="Times New Roman"/>
        </w:rPr>
        <w:t>с даты</w:t>
      </w:r>
      <w:proofErr w:type="gramEnd"/>
      <w:r w:rsidRPr="00D95940">
        <w:rPr>
          <w:rFonts w:ascii="Times New Roman" w:hAnsi="Times New Roman" w:cs="Times New Roman"/>
        </w:rPr>
        <w:t xml:space="preserve"> такого выявления.</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В случае невозможности устранения допущенных нарушений работодатель не позднее чем через три рабочих дня </w:t>
      </w:r>
      <w:proofErr w:type="gramStart"/>
      <w:r w:rsidRPr="00D95940">
        <w:rPr>
          <w:rFonts w:ascii="Times New Roman" w:hAnsi="Times New Roman" w:cs="Times New Roman"/>
        </w:rPr>
        <w:t>с даты выявления</w:t>
      </w:r>
      <w:proofErr w:type="gramEnd"/>
      <w:r w:rsidRPr="00D95940">
        <w:rPr>
          <w:rFonts w:ascii="Times New Roman" w:hAnsi="Times New Roman" w:cs="Times New Roman"/>
        </w:rPr>
        <w:t xml:space="preserve"> неправомерности действий с персональными данными работника обязан уничтожить персональные данные работника.</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40.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w:t>
      </w:r>
      <w:proofErr w:type="gramStart"/>
      <w:r w:rsidRPr="00D95940">
        <w:rPr>
          <w:rFonts w:ascii="Times New Roman" w:hAnsi="Times New Roman" w:cs="Times New Roman"/>
        </w:rPr>
        <w:t>с даты поступления</w:t>
      </w:r>
      <w:proofErr w:type="gramEnd"/>
      <w:r w:rsidRPr="00D95940">
        <w:rPr>
          <w:rFonts w:ascii="Times New Roman" w:hAnsi="Times New Roman" w:cs="Times New Roman"/>
        </w:rPr>
        <w:t xml:space="preserve"> указанного отзыва, если иное не предусмотрено соглашением между работником и работодателем.</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 </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VI.           Права работников в целях обеспечения защиты персональных данных, хранящихся у работодателя</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 </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41.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proofErr w:type="gramStart"/>
      <w:r w:rsidRPr="00D95940">
        <w:rPr>
          <w:rFonts w:ascii="Times New Roman" w:hAnsi="Times New Roman" w:cs="Times New Roman"/>
        </w:rPr>
        <w:lastRenderedPageBreak/>
        <w:t>лицах</w:t>
      </w:r>
      <w:proofErr w:type="gramEnd"/>
      <w:r w:rsidRPr="00D95940">
        <w:rPr>
          <w:rFonts w:ascii="Times New Roman" w:hAnsi="Times New Roman" w:cs="Times New Roman"/>
        </w:rPr>
        <w:t>, которые имеют доступ к персональным данным или которым может быть предоставлен такой доступ;</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proofErr w:type="gramStart"/>
      <w:r w:rsidRPr="00D95940">
        <w:rPr>
          <w:rFonts w:ascii="Times New Roman" w:hAnsi="Times New Roman" w:cs="Times New Roman"/>
        </w:rPr>
        <w:t>перечне</w:t>
      </w:r>
      <w:proofErr w:type="gramEnd"/>
      <w:r w:rsidRPr="00D95940">
        <w:rPr>
          <w:rFonts w:ascii="Times New Roman" w:hAnsi="Times New Roman" w:cs="Times New Roman"/>
        </w:rPr>
        <w:t xml:space="preserve"> обрабатываемых персональных данных и источниках их получения;</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proofErr w:type="gramStart"/>
      <w:r w:rsidRPr="00D95940">
        <w:rPr>
          <w:rFonts w:ascii="Times New Roman" w:hAnsi="Times New Roman" w:cs="Times New Roman"/>
        </w:rPr>
        <w:t>сроках</w:t>
      </w:r>
      <w:proofErr w:type="gramEnd"/>
      <w:r w:rsidRPr="00D95940">
        <w:rPr>
          <w:rFonts w:ascii="Times New Roman" w:hAnsi="Times New Roman" w:cs="Times New Roman"/>
        </w:rPr>
        <w:t xml:space="preserve"> обработки персональных данных, в том числе сроках их хранения;</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юридических </w:t>
      </w:r>
      <w:proofErr w:type="gramStart"/>
      <w:r w:rsidRPr="00D95940">
        <w:rPr>
          <w:rFonts w:ascii="Times New Roman" w:hAnsi="Times New Roman" w:cs="Times New Roman"/>
        </w:rPr>
        <w:t>последствиях</w:t>
      </w:r>
      <w:proofErr w:type="gramEnd"/>
      <w:r w:rsidRPr="00D95940">
        <w:rPr>
          <w:rFonts w:ascii="Times New Roman" w:hAnsi="Times New Roman" w:cs="Times New Roman"/>
        </w:rPr>
        <w:t xml:space="preserve"> обработки их персональных данных.</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42. Работники имеют право </w:t>
      </w:r>
      <w:proofErr w:type="gramStart"/>
      <w:r w:rsidRPr="00D95940">
        <w:rPr>
          <w:rFonts w:ascii="Times New Roman" w:hAnsi="Times New Roman" w:cs="Times New Roman"/>
        </w:rPr>
        <w:t>на</w:t>
      </w:r>
      <w:proofErr w:type="gramEnd"/>
      <w:r w:rsidRPr="00D95940">
        <w:rPr>
          <w:rFonts w:ascii="Times New Roman" w:hAnsi="Times New Roman" w:cs="Times New Roman"/>
        </w:rPr>
        <w:t>:</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бесплатное получение полной информации о своих персональных данных и обработке этих данных;</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определение своих представителей для защиты своих персональных данных;</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доступ к относящимся к ним медицинским данным с помощью медицинского специалиста по их выбору;</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обжалование в суд любых неправомерных действий или бездействия работодателя при обработке и защите его персональных данных.</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43. Работники не должны отказываться от своих прав на сохранение и защиту тайны.</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 </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VII. Обязанности работников в целях обеспечения достоверности их персональных данных</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 </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44. В целях обеспечения достоверности персональных данных работники обязаны:</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 </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VIII. Ответственность за нарушение норм, регулирующих обработку и защиту персональных данных работников</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 </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45.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46.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47.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 </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IX.           Заключительные положения</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 xml:space="preserve"> </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48.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C43A3B" w:rsidRPr="00D95940" w:rsidRDefault="00C43A3B" w:rsidP="00C43A3B">
      <w:pPr>
        <w:pStyle w:val="a5"/>
        <w:rPr>
          <w:rFonts w:ascii="Times New Roman" w:hAnsi="Times New Roman" w:cs="Times New Roman"/>
        </w:rPr>
      </w:pPr>
    </w:p>
    <w:p w:rsidR="00C43A3B" w:rsidRPr="00D95940" w:rsidRDefault="00C43A3B" w:rsidP="00C43A3B">
      <w:pPr>
        <w:pStyle w:val="a5"/>
        <w:rPr>
          <w:rFonts w:ascii="Times New Roman" w:hAnsi="Times New Roman" w:cs="Times New Roman"/>
        </w:rPr>
      </w:pPr>
      <w:r w:rsidRPr="00D95940">
        <w:rPr>
          <w:rFonts w:ascii="Times New Roman" w:hAnsi="Times New Roman" w:cs="Times New Roman"/>
        </w:rPr>
        <w:t>49. Изменения и дополнения в настоящее Положение вносятся в порядке, установленном ст. 372 ТК РФ для принятия локальных нормативных актов.</w:t>
      </w:r>
    </w:p>
    <w:p w:rsidR="00C43A3B" w:rsidRDefault="00C43A3B" w:rsidP="00C43A3B">
      <w:pPr>
        <w:rPr>
          <w:rFonts w:ascii="Times New Roman" w:hAnsi="Times New Roman" w:cs="Times New Roman"/>
        </w:rPr>
      </w:pPr>
      <w:r>
        <w:rPr>
          <w:rFonts w:ascii="Times New Roman" w:hAnsi="Times New Roman" w:cs="Times New Roman"/>
        </w:rPr>
        <w:br w:type="page"/>
      </w:r>
    </w:p>
    <w:p w:rsidR="00971103" w:rsidRDefault="00971103"/>
    <w:sectPr w:rsidR="00971103" w:rsidSect="00971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C43A3B"/>
    <w:rsid w:val="00343648"/>
    <w:rsid w:val="00471AE9"/>
    <w:rsid w:val="00681573"/>
    <w:rsid w:val="00971103"/>
    <w:rsid w:val="00C43A3B"/>
    <w:rsid w:val="00CC6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A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A3B"/>
    <w:rPr>
      <w:rFonts w:ascii="Tahoma" w:hAnsi="Tahoma" w:cs="Tahoma"/>
      <w:sz w:val="16"/>
      <w:szCs w:val="16"/>
    </w:rPr>
  </w:style>
  <w:style w:type="paragraph" w:styleId="a5">
    <w:name w:val="No Spacing"/>
    <w:uiPriority w:val="1"/>
    <w:qFormat/>
    <w:rsid w:val="00C43A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3270</Words>
  <Characters>18640</Characters>
  <Application>Microsoft Office Word</Application>
  <DocSecurity>0</DocSecurity>
  <Lines>155</Lines>
  <Paragraphs>43</Paragraphs>
  <ScaleCrop>false</ScaleCrop>
  <Company/>
  <LinksUpToDate>false</LinksUpToDate>
  <CharactersWithSpaces>21867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3</cp:revision>
  <dcterms:created xsi:type="dcterms:W3CDTF">2016-04-21T12:07:00Z</dcterms:created>
  <dcterms:modified xsi:type="dcterms:W3CDTF">2016-04-22T08:57:00Z</dcterms:modified>
</cp:coreProperties>
</file>